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/>
          <w:szCs w:val="24"/>
        </w:rPr>
      </w:pPr>
      <w:r>
        <w:rPr>
          <w:rFonts w:ascii="Times New Roman" w:hAnsi="Times New Roman" w:eastAsia="黑体"/>
          <w:szCs w:val="24"/>
        </w:rPr>
        <w:t>关于确定</w:t>
      </w:r>
      <w:r>
        <w:rPr>
          <w:rFonts w:hint="eastAsia" w:ascii="Times New Roman" w:hAnsi="Times New Roman" w:eastAsia="黑体"/>
          <w:szCs w:val="24"/>
        </w:rPr>
        <w:t>杨晓欢</w:t>
      </w:r>
      <w:r>
        <w:rPr>
          <w:rFonts w:ascii="Times New Roman" w:hAnsi="Times New Roman" w:eastAsia="黑体"/>
          <w:szCs w:val="24"/>
        </w:rPr>
        <w:t>等</w:t>
      </w:r>
      <w:r>
        <w:rPr>
          <w:rFonts w:hint="eastAsia" w:ascii="Times New Roman" w:hAnsi="Times New Roman" w:eastAsia="黑体"/>
          <w:szCs w:val="24"/>
          <w:lang w:val="en-US" w:eastAsia="zh-CN"/>
        </w:rPr>
        <w:t>12</w:t>
      </w:r>
      <w:r>
        <w:rPr>
          <w:rFonts w:ascii="Times New Roman" w:hAnsi="Times New Roman" w:eastAsia="黑体"/>
          <w:szCs w:val="24"/>
        </w:rPr>
        <w:t>位同志为发展对象的公示书</w:t>
      </w:r>
    </w:p>
    <w:p>
      <w:pPr>
        <w:widowControl/>
        <w:wordWrap w:val="0"/>
        <w:jc w:val="left"/>
        <w:rPr>
          <w:rFonts w:ascii="Times New Roman" w:hAnsi="Times New Roman" w:eastAsia="楷体"/>
          <w:kern w:val="0"/>
          <w:szCs w:val="24"/>
        </w:rPr>
      </w:pPr>
      <w:r>
        <w:rPr>
          <w:rFonts w:ascii="Times New Roman" w:hAnsi="Times New Roman" w:eastAsia="楷体"/>
          <w:kern w:val="0"/>
          <w:szCs w:val="24"/>
        </w:rPr>
        <w:t xml:space="preserve">    经支部委员会研究，报上级党委备案同意，将</w:t>
      </w:r>
      <w:r>
        <w:rPr>
          <w:rFonts w:hint="eastAsia" w:ascii="Times New Roman" w:hAnsi="Times New Roman" w:eastAsia="楷体"/>
          <w:kern w:val="0"/>
          <w:szCs w:val="24"/>
        </w:rPr>
        <w:t>杨晓欢等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12</w:t>
      </w:r>
      <w:r>
        <w:rPr>
          <w:rFonts w:hint="eastAsia" w:ascii="Times New Roman" w:hAnsi="Times New Roman" w:eastAsia="楷体"/>
          <w:kern w:val="0"/>
          <w:szCs w:val="24"/>
        </w:rPr>
        <w:t>位同志</w:t>
      </w:r>
      <w:r>
        <w:rPr>
          <w:rFonts w:ascii="Times New Roman" w:hAnsi="Times New Roman" w:eastAsia="楷体"/>
          <w:kern w:val="0"/>
          <w:szCs w:val="24"/>
        </w:rPr>
        <w:t>列为发展对象。根据发展党员工作有关要求，现将有关情况公示如下：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890"/>
        <w:gridCol w:w="1463"/>
        <w:gridCol w:w="1104"/>
        <w:gridCol w:w="1212"/>
        <w:gridCol w:w="1632"/>
        <w:gridCol w:w="1284"/>
        <w:gridCol w:w="1452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姓 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性 别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班 级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（部门）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申请入党时间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4"/>
              </w:rPr>
              <w:t>列为入党积极分子时间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color w:val="auto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color w:val="auto"/>
                <w:kern w:val="0"/>
                <w:szCs w:val="24"/>
              </w:rPr>
              <w:t>列为发展对象时间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担任职务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李晶宇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18级工商管理</w:t>
            </w:r>
          </w:p>
        </w:tc>
        <w:tc>
          <w:tcPr>
            <w:tcW w:w="110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19991122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副班长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玉溪师范学院红塔优秀学生奖学金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刘悦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18级工商管理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19991115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宣传委员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创新创业项目校级立项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欧明香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18级工商管理</w:t>
            </w:r>
          </w:p>
        </w:tc>
        <w:tc>
          <w:tcPr>
            <w:tcW w:w="11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19970816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心理委员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蔡丹清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18级市场营销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19990405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20190504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20190826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</w:rPr>
              <w:t>组织委员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</w:rPr>
              <w:t>省政府励志奖学金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王颖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18级市场营销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19980523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20190505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20190826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</w:rPr>
              <w:t>纪律委员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</w:rPr>
              <w:t>省政府励志奖学金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万佳倩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18级市场营销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19980303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</w:rPr>
              <w:t>易班班长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陈承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18市场营销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19970726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20190305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商男篮队长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校级篮球联赛第一名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杨晓欢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18级财务管理</w:t>
            </w:r>
          </w:p>
        </w:tc>
        <w:tc>
          <w:tcPr>
            <w:tcW w:w="1104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19990425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谭艳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18级财务管理</w:t>
            </w:r>
          </w:p>
        </w:tc>
        <w:tc>
          <w:tcPr>
            <w:tcW w:w="110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19991124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学习委员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吴思棋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18级财务管理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19990822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20180901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20190305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毛概社会实践论文一等奖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周雪娟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19级财务管理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19991122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20191001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班长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“优秀实习干部”奖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欧阳冬玲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19级财务管理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20010419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20191001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20200519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2021</w:t>
            </w:r>
            <w:r>
              <w:rPr>
                <w:rFonts w:hint="eastAsia" w:ascii="Times New Roman" w:hAnsi="Times New Roman" w:eastAsia="楷体"/>
                <w:sz w:val="21"/>
                <w:szCs w:val="21"/>
                <w:lang w:val="en-US" w:eastAsia="zh-CN"/>
              </w:rPr>
              <w:t>0521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学习委员</w:t>
            </w:r>
          </w:p>
        </w:tc>
        <w:tc>
          <w:tcPr>
            <w:tcW w:w="3676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少数民族文化知识竞赛获二等奖</w:t>
            </w:r>
          </w:p>
        </w:tc>
      </w:tr>
    </w:tbl>
    <w:p>
      <w:pPr>
        <w:ind w:right="320" w:firstLine="432"/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公示时间：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5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24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日—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5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color w:val="auto"/>
          <w:spacing w:val="-6"/>
          <w:kern w:val="0"/>
          <w:szCs w:val="24"/>
          <w:lang w:val="en-US" w:eastAsia="zh-CN"/>
        </w:rPr>
        <w:t>28</w:t>
      </w:r>
      <w:r>
        <w:rPr>
          <w:rFonts w:ascii="Times New Roman" w:hAnsi="Times New Roman" w:eastAsia="楷体"/>
          <w:snapToGrid w:val="0"/>
          <w:color w:val="auto"/>
          <w:spacing w:val="-6"/>
          <w:kern w:val="0"/>
          <w:szCs w:val="24"/>
        </w:rPr>
        <w:t>日（公示时间不少于5天）。</w:t>
      </w:r>
    </w:p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广大同学如有异议，请于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5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28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日前向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商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学院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学生第二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党支部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杨颖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老师反映。</w:t>
      </w: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联系方式：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杨颖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老师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13987727696</w:t>
      </w: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商学院党委学生第二支部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委员会（上级党委代章）</w:t>
      </w:r>
    </w:p>
    <w:p>
      <w:pPr>
        <w:ind w:right="320"/>
        <w:rPr>
          <w:rFonts w:ascii="Times New Roman" w:hAnsi="Times New Roman" w:eastAsia="楷体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                      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5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24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</w:t>
      </w:r>
    </w:p>
    <w:p>
      <w:pPr>
        <w:widowControl/>
        <w:ind w:right="1080"/>
        <w:jc w:val="left"/>
      </w:pPr>
      <w:r>
        <w:rPr>
          <w:rFonts w:ascii="Times New Roman" w:hAnsi="Times New Roman" w:eastAsia="黑体"/>
          <w:kern w:val="0"/>
          <w:szCs w:val="24"/>
        </w:rPr>
        <w:t>注：公示书一式三份。一份张贴在公示栏，其余两份分别由基层党委、党支部存档。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B3A67"/>
    <w:rsid w:val="17A53B62"/>
    <w:rsid w:val="21CB77EF"/>
    <w:rsid w:val="2B302CD8"/>
    <w:rsid w:val="2C7C7280"/>
    <w:rsid w:val="30301A8A"/>
    <w:rsid w:val="3065125F"/>
    <w:rsid w:val="36EF4FE0"/>
    <w:rsid w:val="3B4A2FFF"/>
    <w:rsid w:val="3B4B2B03"/>
    <w:rsid w:val="40294F3E"/>
    <w:rsid w:val="43E40BEA"/>
    <w:rsid w:val="4FD92DF6"/>
    <w:rsid w:val="55D62333"/>
    <w:rsid w:val="61C35E3E"/>
    <w:rsid w:val="67C85EC6"/>
    <w:rsid w:val="711C01A1"/>
    <w:rsid w:val="7F4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577</Words>
  <Characters>945</Characters>
  <Paragraphs>133</Paragraphs>
  <TotalTime>1</TotalTime>
  <ScaleCrop>false</ScaleCrop>
  <LinksUpToDate>false</LinksUpToDate>
  <CharactersWithSpaces>1154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2021-04-12T02:40:00Z</dcterms:created>
  <dc:creator>程浩然</dc:creator>
  <cp:lastModifiedBy>程浩然</cp:lastModifiedBy>
  <cp:lastPrinted>2021-05-21T07:56:00Z</cp:lastPrinted>
  <dcterms:modified xsi:type="dcterms:W3CDTF">2021-05-26T00:24:42Z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D0E5C4733BA44F92AC15E4B15D72A98E</vt:lpwstr>
  </property>
</Properties>
</file>