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  <w:t>《毕业歌》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  <w:t>词：田汉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  <w:t>曲：聂耳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同学们大家起来，担负起天下的兴亡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听吧，满耳是大众的嗟伤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看吧，一年年国土的沦丧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我们是要选择战还是降，我们要做主人去拼死在疆场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我们不愿做奴隶而青云直上，我们今天是桃李芬芳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明天是社会的栋梁，我们今天是弦歌在一堂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明天要掀起民族自救的巨浪，巨浪巨浪不断地增涨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同学们同学们，快拿出力量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担负起天下的兴亡，巨浪巨浪不断地增涨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同学们同学们，快拿出力量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担负起天下的兴亡</w:t>
      </w:r>
    </w:p>
    <w:p>
      <w:pPr>
        <w:rPr>
          <w:rFonts w:hint="eastAsia" w:ascii="仿宋" w:hAnsi="仿宋" w:eastAsia="仿宋" w:cs="仿宋"/>
          <w:b/>
          <w:bCs/>
          <w:sz w:val="22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0239C"/>
    <w:rsid w:val="521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2020-06-01T07:35:00Z</dcterms:created>
  <dc:creator>开到荼靡</dc:creator>
  <cp:lastModifiedBy>开到荼靡</cp:lastModifiedBy>
  <dcterms:modified xsi:type="dcterms:W3CDTF">2020-06-01T07:35:48Z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